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3A" w:rsidRPr="001554F7" w:rsidRDefault="00506F47" w:rsidP="00633018">
      <w:pPr>
        <w:pStyle w:val="Heading1"/>
        <w:rPr>
          <w:sz w:val="23"/>
          <w:szCs w:val="23"/>
        </w:rPr>
      </w:pPr>
      <w:r>
        <w:rPr>
          <w:noProof/>
          <w:sz w:val="23"/>
          <w:szCs w:val="23"/>
        </w:rPr>
        <w:drawing>
          <wp:anchor distT="0" distB="0" distL="114300" distR="114300" simplePos="0" relativeHeight="251657728" behindDoc="1" locked="0" layoutInCell="1" allowOverlap="1">
            <wp:simplePos x="0" y="0"/>
            <wp:positionH relativeFrom="margin">
              <wp:posOffset>596265</wp:posOffset>
            </wp:positionH>
            <wp:positionV relativeFrom="margin">
              <wp:posOffset>-71120</wp:posOffset>
            </wp:positionV>
            <wp:extent cx="4751070" cy="762000"/>
            <wp:effectExtent l="0" t="0" r="0" b="0"/>
            <wp:wrapSquare wrapText="bothSides"/>
            <wp:docPr id="2" name="Picture 2" descr="Logo AFWA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FWA (Lef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10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63A" w:rsidRPr="001554F7" w:rsidRDefault="0001163A" w:rsidP="00633018">
      <w:pPr>
        <w:pStyle w:val="Heading1"/>
        <w:rPr>
          <w:sz w:val="23"/>
          <w:szCs w:val="23"/>
        </w:rPr>
      </w:pPr>
    </w:p>
    <w:p w:rsidR="0001163A" w:rsidRPr="001554F7" w:rsidRDefault="0001163A" w:rsidP="00633018">
      <w:pPr>
        <w:pStyle w:val="Heading1"/>
        <w:rPr>
          <w:sz w:val="23"/>
          <w:szCs w:val="23"/>
        </w:rPr>
      </w:pPr>
    </w:p>
    <w:p w:rsidR="0001163A" w:rsidRPr="001554F7" w:rsidRDefault="0001163A" w:rsidP="00633018">
      <w:pPr>
        <w:pStyle w:val="Heading1"/>
        <w:rPr>
          <w:sz w:val="23"/>
          <w:szCs w:val="23"/>
        </w:rPr>
      </w:pPr>
    </w:p>
    <w:p w:rsidR="0001163A" w:rsidRPr="001554F7" w:rsidRDefault="0001163A" w:rsidP="00633018">
      <w:pPr>
        <w:pStyle w:val="Heading1"/>
        <w:rPr>
          <w:sz w:val="23"/>
          <w:szCs w:val="23"/>
        </w:rPr>
      </w:pPr>
    </w:p>
    <w:p w:rsidR="000C4E81" w:rsidRPr="000C4E81" w:rsidRDefault="000C4E81" w:rsidP="000C4E81">
      <w:pPr>
        <w:pStyle w:val="Heading1"/>
        <w:rPr>
          <w:rFonts w:ascii="Calibri" w:hAnsi="Calibri"/>
          <w:sz w:val="23"/>
          <w:szCs w:val="23"/>
        </w:rPr>
      </w:pPr>
      <w:r w:rsidRPr="000C4E81">
        <w:rPr>
          <w:rFonts w:ascii="Calibri" w:hAnsi="Calibri"/>
          <w:sz w:val="23"/>
          <w:szCs w:val="23"/>
        </w:rPr>
        <w:tab/>
      </w:r>
      <w:r w:rsidRPr="000C4E81">
        <w:rPr>
          <w:rFonts w:ascii="Calibri" w:hAnsi="Calibri"/>
          <w:sz w:val="23"/>
          <w:szCs w:val="23"/>
        </w:rPr>
        <w:tab/>
      </w:r>
      <w:r w:rsidRPr="000C4E81">
        <w:rPr>
          <w:rFonts w:ascii="Calibri" w:hAnsi="Calibri"/>
          <w:sz w:val="23"/>
          <w:szCs w:val="23"/>
        </w:rPr>
        <w:tab/>
      </w:r>
      <w:r w:rsidRPr="000C4E81">
        <w:rPr>
          <w:rFonts w:ascii="Calibri" w:hAnsi="Calibri"/>
          <w:sz w:val="23"/>
          <w:szCs w:val="23"/>
        </w:rPr>
        <w:tab/>
      </w:r>
      <w:r w:rsidRPr="000C4E81">
        <w:rPr>
          <w:rFonts w:ascii="Calibri" w:hAnsi="Calibri"/>
          <w:sz w:val="23"/>
          <w:szCs w:val="23"/>
        </w:rPr>
        <w:tab/>
      </w:r>
      <w:r w:rsidRPr="000C4E81">
        <w:rPr>
          <w:rFonts w:ascii="Calibri" w:hAnsi="Calibri"/>
          <w:sz w:val="23"/>
          <w:szCs w:val="23"/>
        </w:rPr>
        <w:tab/>
      </w:r>
      <w:r w:rsidRPr="000C4E81">
        <w:rPr>
          <w:rFonts w:ascii="Calibri" w:hAnsi="Calibri"/>
          <w:sz w:val="23"/>
          <w:szCs w:val="23"/>
        </w:rPr>
        <w:tab/>
      </w:r>
      <w:r w:rsidRPr="000C4E81">
        <w:rPr>
          <w:rFonts w:ascii="Calibri" w:hAnsi="Calibri"/>
          <w:sz w:val="23"/>
          <w:szCs w:val="23"/>
        </w:rPr>
        <w:tab/>
      </w:r>
      <w:r w:rsidR="00633018" w:rsidRPr="000C4E81">
        <w:rPr>
          <w:rFonts w:ascii="Calibri" w:hAnsi="Calibri"/>
          <w:sz w:val="23"/>
          <w:szCs w:val="23"/>
        </w:rPr>
        <w:t xml:space="preserve">MEDIA CONTACT: </w:t>
      </w:r>
      <w:r w:rsidR="00574794" w:rsidRPr="00574794">
        <w:rPr>
          <w:rFonts w:ascii="Calibri" w:hAnsi="Calibri"/>
          <w:color w:val="FF0000"/>
          <w:sz w:val="23"/>
          <w:szCs w:val="23"/>
        </w:rPr>
        <w:t>Name</w:t>
      </w:r>
    </w:p>
    <w:p w:rsidR="0001163A" w:rsidRPr="000C4E81" w:rsidRDefault="000C4E81" w:rsidP="000C4E81">
      <w:pPr>
        <w:pStyle w:val="Heading1"/>
        <w:rPr>
          <w:rFonts w:ascii="Calibri" w:hAnsi="Calibri"/>
          <w:sz w:val="23"/>
          <w:szCs w:val="23"/>
        </w:rPr>
      </w:pPr>
      <w:r w:rsidRPr="000C4E81">
        <w:rPr>
          <w:rFonts w:ascii="Calibri" w:hAnsi="Calibri"/>
          <w:b/>
          <w:szCs w:val="28"/>
        </w:rPr>
        <w:t>FOR IMMEDIATE RELEASE</w:t>
      </w:r>
      <w:r w:rsidRPr="000C4E81">
        <w:rPr>
          <w:rFonts w:ascii="Calibri" w:hAnsi="Calibri"/>
          <w:sz w:val="23"/>
          <w:szCs w:val="23"/>
        </w:rPr>
        <w:tab/>
      </w:r>
      <w:r w:rsidRPr="000C4E81">
        <w:rPr>
          <w:rFonts w:ascii="Calibri" w:hAnsi="Calibri"/>
          <w:sz w:val="23"/>
          <w:szCs w:val="23"/>
        </w:rPr>
        <w:tab/>
      </w:r>
      <w:r w:rsidRPr="000C4E81">
        <w:rPr>
          <w:rFonts w:ascii="Calibri" w:hAnsi="Calibri"/>
          <w:sz w:val="23"/>
          <w:szCs w:val="23"/>
        </w:rPr>
        <w:tab/>
      </w:r>
      <w:r w:rsidRPr="000C4E81">
        <w:rPr>
          <w:rFonts w:ascii="Calibri" w:hAnsi="Calibri"/>
          <w:sz w:val="23"/>
          <w:szCs w:val="23"/>
        </w:rPr>
        <w:tab/>
        <w:t xml:space="preserve">P: </w:t>
      </w:r>
      <w:r w:rsidR="00574794" w:rsidRPr="00574794">
        <w:rPr>
          <w:rFonts w:ascii="Calibri" w:hAnsi="Calibri"/>
          <w:color w:val="FF0000"/>
          <w:sz w:val="23"/>
          <w:szCs w:val="23"/>
        </w:rPr>
        <w:t>Phone</w:t>
      </w:r>
    </w:p>
    <w:p w:rsidR="0001163A" w:rsidRPr="000C4E81" w:rsidRDefault="000C4E81" w:rsidP="000C4E81">
      <w:pPr>
        <w:ind w:left="5040" w:firstLine="720"/>
        <w:rPr>
          <w:rFonts w:ascii="Calibri" w:hAnsi="Calibri"/>
          <w:sz w:val="23"/>
          <w:szCs w:val="23"/>
        </w:rPr>
      </w:pPr>
      <w:r w:rsidRPr="000C4E81">
        <w:rPr>
          <w:rFonts w:ascii="Calibri" w:hAnsi="Calibri"/>
          <w:sz w:val="23"/>
          <w:szCs w:val="23"/>
        </w:rPr>
        <w:t xml:space="preserve">E: </w:t>
      </w:r>
      <w:r w:rsidR="00574794" w:rsidRPr="00574794">
        <w:rPr>
          <w:rFonts w:ascii="Calibri" w:hAnsi="Calibri"/>
          <w:color w:val="FF0000"/>
          <w:sz w:val="23"/>
          <w:szCs w:val="23"/>
        </w:rPr>
        <w:t>Email</w:t>
      </w:r>
    </w:p>
    <w:p w:rsidR="0001163A" w:rsidRPr="000C4E81" w:rsidRDefault="0001163A" w:rsidP="00633018">
      <w:pPr>
        <w:rPr>
          <w:rFonts w:ascii="Calibri" w:hAnsi="Calibri"/>
          <w:sz w:val="23"/>
          <w:szCs w:val="23"/>
        </w:rPr>
      </w:pPr>
    </w:p>
    <w:p w:rsidR="006B36AA" w:rsidRPr="000C4E81" w:rsidRDefault="00633018" w:rsidP="0001163A">
      <w:pPr>
        <w:pStyle w:val="Heading3"/>
        <w:spacing w:line="276" w:lineRule="auto"/>
        <w:rPr>
          <w:rFonts w:ascii="Calibri" w:hAnsi="Calibri"/>
          <w:b/>
          <w:sz w:val="23"/>
          <w:szCs w:val="23"/>
        </w:rPr>
      </w:pPr>
      <w:r w:rsidRPr="000C4E81">
        <w:rPr>
          <w:rFonts w:ascii="Calibri" w:hAnsi="Calibri"/>
          <w:b/>
          <w:sz w:val="23"/>
          <w:szCs w:val="23"/>
        </w:rPr>
        <w:t>AFWA</w:t>
      </w:r>
      <w:r w:rsidR="006B36AA" w:rsidRPr="000C4E81">
        <w:rPr>
          <w:rFonts w:ascii="Calibri" w:hAnsi="Calibri"/>
          <w:b/>
          <w:sz w:val="23"/>
          <w:szCs w:val="23"/>
        </w:rPr>
        <w:t xml:space="preserve"> </w:t>
      </w:r>
      <w:r w:rsidR="00574794" w:rsidRPr="00574794">
        <w:rPr>
          <w:rFonts w:ascii="Calibri" w:hAnsi="Calibri"/>
          <w:b/>
          <w:color w:val="FF0000"/>
          <w:sz w:val="23"/>
          <w:szCs w:val="23"/>
        </w:rPr>
        <w:t>Chapter</w:t>
      </w:r>
      <w:r w:rsidR="00574794">
        <w:rPr>
          <w:rFonts w:ascii="Calibri" w:hAnsi="Calibri"/>
          <w:b/>
          <w:sz w:val="23"/>
          <w:szCs w:val="23"/>
        </w:rPr>
        <w:t xml:space="preserve"> </w:t>
      </w:r>
      <w:r w:rsidR="006B36AA" w:rsidRPr="000C4E81">
        <w:rPr>
          <w:rFonts w:ascii="Calibri" w:hAnsi="Calibri"/>
          <w:b/>
          <w:sz w:val="23"/>
          <w:szCs w:val="23"/>
        </w:rPr>
        <w:t>Names</w:t>
      </w:r>
      <w:r w:rsidR="0001163A" w:rsidRPr="000C4E81">
        <w:rPr>
          <w:rFonts w:ascii="Calibri" w:hAnsi="Calibri"/>
          <w:b/>
          <w:sz w:val="23"/>
          <w:szCs w:val="23"/>
        </w:rPr>
        <w:t xml:space="preserve"> </w:t>
      </w:r>
      <w:r w:rsidR="00574794" w:rsidRPr="00574794">
        <w:rPr>
          <w:rFonts w:ascii="Calibri" w:hAnsi="Calibri"/>
          <w:b/>
          <w:sz w:val="23"/>
          <w:szCs w:val="23"/>
        </w:rPr>
        <w:t>New Leadership</w:t>
      </w:r>
    </w:p>
    <w:p w:rsidR="006B36AA" w:rsidRPr="000C4E81" w:rsidRDefault="006B36AA" w:rsidP="008213F4">
      <w:pPr>
        <w:spacing w:line="276" w:lineRule="auto"/>
        <w:jc w:val="both"/>
        <w:rPr>
          <w:rFonts w:ascii="Calibri" w:hAnsi="Calibri"/>
          <w:sz w:val="23"/>
          <w:szCs w:val="23"/>
        </w:rPr>
      </w:pPr>
    </w:p>
    <w:p w:rsidR="007A1972" w:rsidRPr="000C4E81" w:rsidRDefault="007A1972" w:rsidP="008213F4">
      <w:pPr>
        <w:pStyle w:val="BodyText"/>
        <w:spacing w:line="276" w:lineRule="auto"/>
        <w:jc w:val="both"/>
        <w:rPr>
          <w:rFonts w:ascii="Calibri" w:hAnsi="Calibri"/>
          <w:b/>
          <w:sz w:val="23"/>
          <w:szCs w:val="23"/>
        </w:rPr>
        <w:sectPr w:rsidR="007A1972" w:rsidRPr="000C4E81" w:rsidSect="0001163A">
          <w:type w:val="continuous"/>
          <w:pgSz w:w="12240" w:h="15840" w:code="1"/>
          <w:pgMar w:top="900" w:right="1440" w:bottom="1440" w:left="1440" w:header="720" w:footer="720" w:gutter="0"/>
          <w:cols w:space="720"/>
        </w:sectPr>
      </w:pPr>
    </w:p>
    <w:p w:rsidR="00574794" w:rsidRDefault="00574794" w:rsidP="008213F4">
      <w:pPr>
        <w:pStyle w:val="BodyText"/>
        <w:spacing w:line="276" w:lineRule="auto"/>
        <w:jc w:val="both"/>
        <w:rPr>
          <w:rFonts w:ascii="Calibri" w:hAnsi="Calibri"/>
          <w:sz w:val="23"/>
          <w:szCs w:val="23"/>
        </w:rPr>
      </w:pPr>
      <w:proofErr w:type="gramStart"/>
      <w:r w:rsidRPr="00574794">
        <w:rPr>
          <w:rFonts w:ascii="Calibri" w:hAnsi="Calibri"/>
          <w:b/>
          <w:color w:val="FF0000"/>
          <w:sz w:val="23"/>
          <w:szCs w:val="23"/>
        </w:rPr>
        <w:lastRenderedPageBreak/>
        <w:t>CITY, STATE</w:t>
      </w:r>
      <w:r w:rsidR="00D4168F">
        <w:rPr>
          <w:rFonts w:ascii="Calibri" w:hAnsi="Calibri"/>
          <w:b/>
          <w:sz w:val="23"/>
          <w:szCs w:val="23"/>
        </w:rPr>
        <w:t>.</w:t>
      </w:r>
      <w:proofErr w:type="gramEnd"/>
      <w:r w:rsidR="00D4168F">
        <w:rPr>
          <w:rFonts w:ascii="Calibri" w:hAnsi="Calibri"/>
          <w:b/>
          <w:sz w:val="23"/>
          <w:szCs w:val="23"/>
        </w:rPr>
        <w:t xml:space="preserve"> (</w:t>
      </w:r>
      <w:r w:rsidRPr="00574794">
        <w:rPr>
          <w:rFonts w:ascii="Calibri" w:hAnsi="Calibri"/>
          <w:b/>
          <w:color w:val="FF0000"/>
          <w:sz w:val="23"/>
          <w:szCs w:val="23"/>
        </w:rPr>
        <w:t>Month Date, Year</w:t>
      </w:r>
      <w:r w:rsidR="0001163A" w:rsidRPr="000C4E81">
        <w:rPr>
          <w:rFonts w:ascii="Calibri" w:hAnsi="Calibri"/>
          <w:b/>
          <w:sz w:val="23"/>
          <w:szCs w:val="23"/>
        </w:rPr>
        <w:t>)</w:t>
      </w:r>
      <w:r w:rsidR="006B36AA" w:rsidRPr="000C4E81">
        <w:rPr>
          <w:rFonts w:ascii="Calibri" w:hAnsi="Calibri"/>
          <w:sz w:val="23"/>
          <w:szCs w:val="23"/>
        </w:rPr>
        <w:t xml:space="preserve"> –</w:t>
      </w:r>
      <w:r w:rsidR="0001163A" w:rsidRPr="000C4E81">
        <w:rPr>
          <w:rFonts w:ascii="Calibri" w:hAnsi="Calibri"/>
          <w:sz w:val="23"/>
          <w:szCs w:val="23"/>
        </w:rPr>
        <w:t xml:space="preserve"> </w:t>
      </w:r>
      <w:r>
        <w:rPr>
          <w:rFonts w:ascii="Calibri" w:hAnsi="Calibri"/>
          <w:sz w:val="23"/>
          <w:szCs w:val="23"/>
        </w:rPr>
        <w:t xml:space="preserve">The </w:t>
      </w:r>
      <w:r w:rsidRPr="00574794">
        <w:rPr>
          <w:rFonts w:ascii="Calibri" w:hAnsi="Calibri"/>
          <w:color w:val="FF0000"/>
          <w:sz w:val="23"/>
          <w:szCs w:val="23"/>
        </w:rPr>
        <w:t>City</w:t>
      </w:r>
      <w:r>
        <w:rPr>
          <w:rFonts w:ascii="Calibri" w:hAnsi="Calibri"/>
          <w:sz w:val="23"/>
          <w:szCs w:val="23"/>
        </w:rPr>
        <w:t xml:space="preserve"> Chapter of Accounting &amp; Financial Women’s Alliance (AFWA) has named its leadership for the </w:t>
      </w:r>
      <w:r w:rsidRPr="00574794">
        <w:rPr>
          <w:rFonts w:ascii="Calibri" w:hAnsi="Calibri"/>
          <w:color w:val="FF0000"/>
          <w:sz w:val="23"/>
          <w:szCs w:val="23"/>
        </w:rPr>
        <w:t xml:space="preserve">’15-’16 </w:t>
      </w:r>
      <w:r>
        <w:rPr>
          <w:rFonts w:ascii="Calibri" w:hAnsi="Calibri"/>
          <w:sz w:val="23"/>
          <w:szCs w:val="23"/>
        </w:rPr>
        <w:t>year.</w:t>
      </w:r>
    </w:p>
    <w:p w:rsidR="00574794" w:rsidRDefault="00574794" w:rsidP="008213F4">
      <w:pPr>
        <w:pStyle w:val="BodyText"/>
        <w:spacing w:line="276" w:lineRule="auto"/>
        <w:jc w:val="both"/>
        <w:rPr>
          <w:rFonts w:ascii="Calibri" w:hAnsi="Calibri"/>
          <w:sz w:val="23"/>
          <w:szCs w:val="23"/>
        </w:rPr>
      </w:pPr>
    </w:p>
    <w:p w:rsidR="00574794" w:rsidRPr="00574794" w:rsidRDefault="00574794" w:rsidP="008213F4">
      <w:pPr>
        <w:pStyle w:val="BodyText"/>
        <w:spacing w:line="276" w:lineRule="auto"/>
        <w:jc w:val="both"/>
        <w:rPr>
          <w:rFonts w:ascii="Calibri" w:hAnsi="Calibri"/>
          <w:color w:val="FF0000"/>
          <w:sz w:val="23"/>
          <w:szCs w:val="23"/>
        </w:rPr>
      </w:pPr>
      <w:r w:rsidRPr="00574794">
        <w:rPr>
          <w:rFonts w:ascii="Calibri" w:hAnsi="Calibri"/>
          <w:color w:val="FF0000"/>
          <w:sz w:val="23"/>
          <w:szCs w:val="23"/>
        </w:rPr>
        <w:t>Position, Name</w:t>
      </w:r>
    </w:p>
    <w:p w:rsidR="00574794" w:rsidRPr="00574794" w:rsidRDefault="00574794" w:rsidP="008213F4">
      <w:pPr>
        <w:pStyle w:val="BodyText"/>
        <w:spacing w:line="276" w:lineRule="auto"/>
        <w:jc w:val="both"/>
        <w:rPr>
          <w:rFonts w:ascii="Calibri" w:hAnsi="Calibri"/>
          <w:color w:val="FF0000"/>
          <w:sz w:val="23"/>
          <w:szCs w:val="23"/>
        </w:rPr>
      </w:pPr>
      <w:r w:rsidRPr="00574794">
        <w:rPr>
          <w:rFonts w:ascii="Calibri" w:hAnsi="Calibri"/>
          <w:color w:val="FF0000"/>
          <w:sz w:val="23"/>
          <w:szCs w:val="23"/>
        </w:rPr>
        <w:t>Position, Name</w:t>
      </w:r>
    </w:p>
    <w:p w:rsidR="00574794" w:rsidRPr="00574794" w:rsidRDefault="00574794" w:rsidP="008213F4">
      <w:pPr>
        <w:pStyle w:val="BodyText"/>
        <w:spacing w:line="276" w:lineRule="auto"/>
        <w:jc w:val="both"/>
        <w:rPr>
          <w:rFonts w:ascii="Calibri" w:hAnsi="Calibri"/>
          <w:color w:val="FF0000"/>
          <w:sz w:val="23"/>
          <w:szCs w:val="23"/>
        </w:rPr>
      </w:pPr>
      <w:r w:rsidRPr="00574794">
        <w:rPr>
          <w:rFonts w:ascii="Calibri" w:hAnsi="Calibri"/>
          <w:color w:val="FF0000"/>
          <w:sz w:val="23"/>
          <w:szCs w:val="23"/>
        </w:rPr>
        <w:t>Position, Name</w:t>
      </w:r>
    </w:p>
    <w:p w:rsidR="00574794" w:rsidRPr="00574794" w:rsidRDefault="00574794" w:rsidP="008213F4">
      <w:pPr>
        <w:pStyle w:val="BodyText"/>
        <w:spacing w:line="276" w:lineRule="auto"/>
        <w:jc w:val="both"/>
        <w:rPr>
          <w:rFonts w:ascii="Calibri" w:hAnsi="Calibri"/>
          <w:color w:val="FF0000"/>
          <w:sz w:val="23"/>
          <w:szCs w:val="23"/>
        </w:rPr>
      </w:pPr>
      <w:r w:rsidRPr="00574794">
        <w:rPr>
          <w:rFonts w:ascii="Calibri" w:hAnsi="Calibri"/>
          <w:color w:val="FF0000"/>
          <w:sz w:val="23"/>
          <w:szCs w:val="23"/>
        </w:rPr>
        <w:t>Position, Name</w:t>
      </w:r>
    </w:p>
    <w:p w:rsidR="0001163A" w:rsidRPr="000C4E81" w:rsidRDefault="0001163A" w:rsidP="008213F4">
      <w:pPr>
        <w:pStyle w:val="BodyText"/>
        <w:spacing w:line="276" w:lineRule="auto"/>
        <w:jc w:val="both"/>
        <w:rPr>
          <w:rFonts w:ascii="Calibri" w:hAnsi="Calibri"/>
          <w:sz w:val="23"/>
          <w:szCs w:val="23"/>
        </w:rPr>
      </w:pPr>
    </w:p>
    <w:p w:rsidR="008213F4" w:rsidRPr="000C4E81" w:rsidRDefault="0001163A" w:rsidP="008213F4">
      <w:pPr>
        <w:spacing w:line="276" w:lineRule="auto"/>
        <w:jc w:val="both"/>
        <w:rPr>
          <w:rFonts w:ascii="Calibri" w:hAnsi="Calibri"/>
          <w:sz w:val="23"/>
          <w:szCs w:val="23"/>
        </w:rPr>
      </w:pPr>
      <w:r w:rsidRPr="00215143">
        <w:rPr>
          <w:rFonts w:ascii="Calibri" w:hAnsi="Calibri"/>
          <w:color w:val="9BBB59" w:themeColor="accent3"/>
          <w:sz w:val="23"/>
          <w:szCs w:val="23"/>
        </w:rPr>
        <w:t>“AF</w:t>
      </w:r>
      <w:r w:rsidR="006B36AA" w:rsidRPr="00215143">
        <w:rPr>
          <w:rFonts w:ascii="Calibri" w:hAnsi="Calibri"/>
          <w:color w:val="9BBB59" w:themeColor="accent3"/>
          <w:sz w:val="23"/>
          <w:szCs w:val="23"/>
        </w:rPr>
        <w:t>WA</w:t>
      </w:r>
      <w:r w:rsidRPr="00215143">
        <w:rPr>
          <w:rFonts w:ascii="Calibri" w:hAnsi="Calibri"/>
          <w:color w:val="9BBB59" w:themeColor="accent3"/>
          <w:sz w:val="23"/>
          <w:szCs w:val="23"/>
        </w:rPr>
        <w:t xml:space="preserve"> </w:t>
      </w:r>
      <w:r w:rsidR="00574794">
        <w:rPr>
          <w:rFonts w:ascii="Calibri" w:hAnsi="Calibri"/>
          <w:color w:val="9BBB59" w:themeColor="accent3"/>
          <w:sz w:val="23"/>
          <w:szCs w:val="23"/>
        </w:rPr>
        <w:t xml:space="preserve">is an empowering organization for women in the fields of accounting and finance. I am proud to work with this phenomenal group of professionals and to lead this group through this next year.” </w:t>
      </w:r>
      <w:r w:rsidR="00215143" w:rsidRPr="00215143">
        <w:rPr>
          <w:rFonts w:ascii="Calibri" w:hAnsi="Calibri"/>
          <w:color w:val="9BBB59" w:themeColor="accent3"/>
          <w:sz w:val="23"/>
          <w:szCs w:val="23"/>
        </w:rPr>
        <w:t>(</w:t>
      </w:r>
      <w:proofErr w:type="gramStart"/>
      <w:r w:rsidR="00215143" w:rsidRPr="00215143">
        <w:rPr>
          <w:rFonts w:ascii="Calibri" w:hAnsi="Calibri"/>
          <w:color w:val="9BBB59" w:themeColor="accent3"/>
          <w:sz w:val="23"/>
          <w:szCs w:val="23"/>
        </w:rPr>
        <w:t>alter</w:t>
      </w:r>
      <w:proofErr w:type="gramEnd"/>
      <w:r w:rsidR="00215143" w:rsidRPr="00215143">
        <w:rPr>
          <w:rFonts w:ascii="Calibri" w:hAnsi="Calibri"/>
          <w:color w:val="9BBB59" w:themeColor="accent3"/>
          <w:sz w:val="23"/>
          <w:szCs w:val="23"/>
        </w:rPr>
        <w:t xml:space="preserve"> your personal quote if desired)</w:t>
      </w:r>
      <w:r w:rsidR="006B36AA" w:rsidRPr="00215143">
        <w:rPr>
          <w:rFonts w:ascii="Calibri" w:hAnsi="Calibri"/>
          <w:color w:val="9BBB59" w:themeColor="accent3"/>
          <w:sz w:val="23"/>
          <w:szCs w:val="23"/>
        </w:rPr>
        <w:t xml:space="preserve"> </w:t>
      </w:r>
      <w:r w:rsidR="006B36AA" w:rsidRPr="000C4E81">
        <w:rPr>
          <w:rFonts w:ascii="Calibri" w:hAnsi="Calibri"/>
          <w:sz w:val="23"/>
          <w:szCs w:val="23"/>
        </w:rPr>
        <w:t xml:space="preserve">says </w:t>
      </w:r>
      <w:r w:rsidR="00574794">
        <w:rPr>
          <w:rFonts w:ascii="Calibri" w:hAnsi="Calibri"/>
          <w:color w:val="FF0000"/>
          <w:sz w:val="23"/>
          <w:szCs w:val="23"/>
        </w:rPr>
        <w:t>Last name of President.</w:t>
      </w:r>
    </w:p>
    <w:p w:rsidR="002A0849" w:rsidRPr="000C4E81" w:rsidRDefault="002A0849" w:rsidP="008213F4">
      <w:pPr>
        <w:spacing w:line="276" w:lineRule="auto"/>
        <w:jc w:val="both"/>
        <w:rPr>
          <w:rFonts w:ascii="Calibri" w:hAnsi="Calibri"/>
          <w:sz w:val="23"/>
          <w:szCs w:val="23"/>
        </w:rPr>
      </w:pPr>
    </w:p>
    <w:p w:rsidR="00574794" w:rsidRDefault="00574794" w:rsidP="008213F4">
      <w:pPr>
        <w:pStyle w:val="BodyText"/>
        <w:spacing w:line="276" w:lineRule="auto"/>
        <w:jc w:val="both"/>
        <w:rPr>
          <w:rFonts w:ascii="Calibri" w:hAnsi="Calibri"/>
          <w:sz w:val="23"/>
          <w:szCs w:val="23"/>
        </w:rPr>
      </w:pPr>
      <w:r>
        <w:rPr>
          <w:rFonts w:ascii="Calibri" w:hAnsi="Calibri"/>
          <w:sz w:val="23"/>
          <w:szCs w:val="23"/>
        </w:rPr>
        <w:t xml:space="preserve">To learn more about the </w:t>
      </w:r>
      <w:r w:rsidRPr="00574794">
        <w:rPr>
          <w:rFonts w:ascii="Calibri" w:hAnsi="Calibri"/>
          <w:color w:val="FF0000"/>
          <w:sz w:val="23"/>
          <w:szCs w:val="23"/>
        </w:rPr>
        <w:t>City</w:t>
      </w:r>
      <w:r>
        <w:rPr>
          <w:rFonts w:ascii="Calibri" w:hAnsi="Calibri"/>
          <w:sz w:val="23"/>
          <w:szCs w:val="23"/>
        </w:rPr>
        <w:t xml:space="preserve"> Chapter of AFWA, visit </w:t>
      </w:r>
      <w:r w:rsidRPr="00AA7D35">
        <w:rPr>
          <w:rFonts w:ascii="Calibri" w:hAnsi="Calibri"/>
          <w:color w:val="FF0000"/>
          <w:sz w:val="23"/>
          <w:szCs w:val="23"/>
        </w:rPr>
        <w:t>chapter website</w:t>
      </w:r>
      <w:r w:rsidR="00AA7D35">
        <w:rPr>
          <w:rFonts w:ascii="Calibri" w:hAnsi="Calibri"/>
          <w:color w:val="FF0000"/>
          <w:sz w:val="23"/>
          <w:szCs w:val="23"/>
        </w:rPr>
        <w:t xml:space="preserve"> or Facebook page</w:t>
      </w:r>
      <w:r>
        <w:rPr>
          <w:rFonts w:ascii="Calibri" w:hAnsi="Calibri"/>
          <w:sz w:val="23"/>
          <w:szCs w:val="23"/>
        </w:rPr>
        <w:t>.</w:t>
      </w:r>
      <w:r w:rsidR="00AA7D35">
        <w:rPr>
          <w:rFonts w:ascii="Calibri" w:hAnsi="Calibri"/>
          <w:sz w:val="23"/>
          <w:szCs w:val="23"/>
        </w:rPr>
        <w:t xml:space="preserve"> Or, join us at our next event </w:t>
      </w:r>
      <w:r w:rsidR="00AA7D35" w:rsidRPr="00AA7D35">
        <w:rPr>
          <w:rFonts w:ascii="Calibri" w:hAnsi="Calibri"/>
          <w:color w:val="FF0000"/>
          <w:sz w:val="23"/>
          <w:szCs w:val="23"/>
        </w:rPr>
        <w:t>date, location, and details of next event, be sure to include if CPE will be offered</w:t>
      </w:r>
      <w:r w:rsidR="00AA7D35">
        <w:rPr>
          <w:rFonts w:ascii="Calibri" w:hAnsi="Calibri"/>
          <w:sz w:val="23"/>
          <w:szCs w:val="23"/>
        </w:rPr>
        <w:t>.</w:t>
      </w:r>
    </w:p>
    <w:p w:rsidR="00AA7D35" w:rsidRDefault="00AA7D35" w:rsidP="008213F4">
      <w:pPr>
        <w:pStyle w:val="BodyText"/>
        <w:spacing w:line="276" w:lineRule="auto"/>
        <w:jc w:val="both"/>
        <w:rPr>
          <w:rFonts w:ascii="Calibri" w:hAnsi="Calibri"/>
          <w:sz w:val="23"/>
          <w:szCs w:val="23"/>
        </w:rPr>
      </w:pPr>
    </w:p>
    <w:p w:rsidR="00575EEB" w:rsidRPr="00575EEB" w:rsidRDefault="00575EEB" w:rsidP="00575EEB">
      <w:pPr>
        <w:pStyle w:val="BodyText"/>
        <w:spacing w:line="276" w:lineRule="auto"/>
        <w:rPr>
          <w:rFonts w:ascii="Calibri" w:hAnsi="Calibri"/>
          <w:b/>
          <w:sz w:val="23"/>
          <w:szCs w:val="23"/>
        </w:rPr>
      </w:pPr>
      <w:bookmarkStart w:id="0" w:name="_GoBack"/>
      <w:bookmarkEnd w:id="0"/>
      <w:r w:rsidRPr="00575EEB">
        <w:rPr>
          <w:rFonts w:ascii="Calibri" w:hAnsi="Calibri"/>
          <w:b/>
          <w:sz w:val="23"/>
          <w:szCs w:val="23"/>
        </w:rPr>
        <w:t>About The Accounting &amp; Financial Women’s Alliance:</w:t>
      </w:r>
    </w:p>
    <w:p w:rsidR="0001163A" w:rsidRDefault="00575EEB" w:rsidP="00575EEB">
      <w:pPr>
        <w:pStyle w:val="BodyText"/>
        <w:spacing w:line="276" w:lineRule="auto"/>
        <w:rPr>
          <w:rFonts w:ascii="Calibri" w:hAnsi="Calibri"/>
          <w:sz w:val="23"/>
          <w:szCs w:val="23"/>
        </w:rPr>
      </w:pPr>
      <w:r w:rsidRPr="00575EEB">
        <w:rPr>
          <w:rFonts w:ascii="Calibri" w:hAnsi="Calibri"/>
          <w:sz w:val="23"/>
          <w:szCs w:val="23"/>
        </w:rPr>
        <w:t>The Accounting &amp; Financial Women’s Alliance</w:t>
      </w:r>
      <w:r>
        <w:rPr>
          <w:rFonts w:ascii="Calibri" w:hAnsi="Calibri"/>
          <w:sz w:val="23"/>
          <w:szCs w:val="23"/>
        </w:rPr>
        <w:t xml:space="preserve"> (AFWA)</w:t>
      </w:r>
      <w:r w:rsidRPr="00575EEB">
        <w:rPr>
          <w:rFonts w:ascii="Calibri" w:hAnsi="Calibri"/>
          <w:sz w:val="23"/>
          <w:szCs w:val="23"/>
        </w:rPr>
        <w:t xml:space="preserve"> promotes the professional growth of women in accounting and finance. Members of the nationwide association benefit from opportunities to connect with colleagues, advance their careers, and become industry leaders. For </w:t>
      </w:r>
      <w:r>
        <w:rPr>
          <w:rFonts w:ascii="Calibri" w:hAnsi="Calibri"/>
          <w:sz w:val="23"/>
          <w:szCs w:val="23"/>
        </w:rPr>
        <w:t xml:space="preserve">more than </w:t>
      </w:r>
      <w:r w:rsidRPr="00575EEB">
        <w:rPr>
          <w:rFonts w:ascii="Calibri" w:hAnsi="Calibri"/>
          <w:sz w:val="23"/>
          <w:szCs w:val="23"/>
        </w:rPr>
        <w:t>75 years, the organization has proudly upheld its mission to enable women in all accounting and related fields to achieve their full personal, professional and economic potential and to contribute to the future development of their profession. Visit www.afwa.org for more information.</w:t>
      </w:r>
    </w:p>
    <w:p w:rsidR="00575EEB" w:rsidRPr="000C4E81" w:rsidRDefault="00575EEB" w:rsidP="00575EEB">
      <w:pPr>
        <w:pStyle w:val="BodyText"/>
        <w:spacing w:line="276" w:lineRule="auto"/>
        <w:rPr>
          <w:rFonts w:ascii="Calibri" w:hAnsi="Calibri"/>
          <w:sz w:val="23"/>
          <w:szCs w:val="23"/>
        </w:rPr>
      </w:pPr>
    </w:p>
    <w:p w:rsidR="006B36AA" w:rsidRPr="000C4E81" w:rsidRDefault="006B36AA" w:rsidP="0001163A">
      <w:pPr>
        <w:pStyle w:val="BodyText"/>
        <w:spacing w:line="276" w:lineRule="auto"/>
        <w:jc w:val="center"/>
        <w:rPr>
          <w:rFonts w:ascii="Calibri" w:hAnsi="Calibri"/>
          <w:sz w:val="23"/>
          <w:szCs w:val="23"/>
        </w:rPr>
      </w:pPr>
      <w:r w:rsidRPr="000C4E81">
        <w:rPr>
          <w:rFonts w:ascii="Calibri" w:hAnsi="Calibri"/>
          <w:sz w:val="23"/>
          <w:szCs w:val="23"/>
        </w:rPr>
        <w:t>###</w:t>
      </w:r>
    </w:p>
    <w:p w:rsidR="008C0ED8" w:rsidRPr="000C4E81" w:rsidRDefault="008C0ED8" w:rsidP="0001163A">
      <w:pPr>
        <w:pStyle w:val="BodyText"/>
        <w:spacing w:line="276" w:lineRule="auto"/>
        <w:jc w:val="center"/>
        <w:rPr>
          <w:rFonts w:ascii="Calibri" w:hAnsi="Calibri"/>
          <w:sz w:val="23"/>
          <w:szCs w:val="23"/>
        </w:rPr>
      </w:pPr>
    </w:p>
    <w:p w:rsidR="006B36AA" w:rsidRPr="000C4E81" w:rsidRDefault="0001163A">
      <w:pPr>
        <w:pStyle w:val="BodyText"/>
        <w:rPr>
          <w:rFonts w:ascii="Calibri" w:hAnsi="Calibri"/>
          <w:b/>
          <w:sz w:val="23"/>
          <w:szCs w:val="23"/>
        </w:rPr>
      </w:pPr>
      <w:r w:rsidRPr="000C4E81">
        <w:rPr>
          <w:rFonts w:ascii="Calibri" w:hAnsi="Calibri"/>
          <w:b/>
          <w:sz w:val="23"/>
          <w:szCs w:val="23"/>
        </w:rPr>
        <w:t>Notes to the Editor:</w:t>
      </w:r>
      <w:r w:rsidRPr="000C4E81">
        <w:rPr>
          <w:rFonts w:ascii="Calibri" w:hAnsi="Calibri"/>
          <w:b/>
          <w:color w:val="FF0000"/>
          <w:sz w:val="23"/>
          <w:szCs w:val="23"/>
        </w:rPr>
        <w:t xml:space="preserve"> (</w:t>
      </w:r>
      <w:r w:rsidR="00AA7D35">
        <w:rPr>
          <w:rFonts w:ascii="Calibri" w:hAnsi="Calibri"/>
          <w:b/>
          <w:color w:val="FF0000"/>
          <w:sz w:val="23"/>
          <w:szCs w:val="23"/>
        </w:rPr>
        <w:t>You may choose to include headshots or a group photo of the new board – be sure to include an index of names or title the headshot files with the individual’s name</w:t>
      </w:r>
      <w:r w:rsidRPr="000C4E81">
        <w:rPr>
          <w:rFonts w:ascii="Calibri" w:hAnsi="Calibri"/>
          <w:b/>
          <w:color w:val="FF0000"/>
          <w:sz w:val="23"/>
          <w:szCs w:val="23"/>
        </w:rPr>
        <w:t>)</w:t>
      </w:r>
    </w:p>
    <w:p w:rsidR="0001163A" w:rsidRPr="000C4E81" w:rsidRDefault="0001163A">
      <w:pPr>
        <w:pStyle w:val="BodyText"/>
        <w:rPr>
          <w:rFonts w:ascii="Calibri" w:hAnsi="Calibri"/>
          <w:b/>
          <w:sz w:val="23"/>
          <w:szCs w:val="23"/>
        </w:rPr>
      </w:pPr>
    </w:p>
    <w:p w:rsidR="0001163A" w:rsidRPr="000C4E81" w:rsidRDefault="0001163A">
      <w:pPr>
        <w:pStyle w:val="BodyText"/>
        <w:rPr>
          <w:rFonts w:ascii="Calibri" w:hAnsi="Calibri"/>
          <w:sz w:val="23"/>
          <w:szCs w:val="23"/>
        </w:rPr>
      </w:pPr>
      <w:r w:rsidRPr="000C4E81">
        <w:rPr>
          <w:rFonts w:ascii="Calibri" w:hAnsi="Calibri"/>
          <w:sz w:val="23"/>
          <w:szCs w:val="23"/>
        </w:rPr>
        <w:t xml:space="preserve"> </w:t>
      </w:r>
    </w:p>
    <w:sectPr w:rsidR="0001163A" w:rsidRPr="000C4E81" w:rsidSect="0001163A">
      <w:type w:val="continuous"/>
      <w:pgSz w:w="12240" w:h="15840" w:code="1"/>
      <w:pgMar w:top="9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64"/>
    <w:rsid w:val="0001163A"/>
    <w:rsid w:val="000C4E81"/>
    <w:rsid w:val="0013475A"/>
    <w:rsid w:val="001554F7"/>
    <w:rsid w:val="00215143"/>
    <w:rsid w:val="002A0849"/>
    <w:rsid w:val="00300370"/>
    <w:rsid w:val="0035094C"/>
    <w:rsid w:val="00506F47"/>
    <w:rsid w:val="00574794"/>
    <w:rsid w:val="00575EEB"/>
    <w:rsid w:val="00633018"/>
    <w:rsid w:val="006B36AA"/>
    <w:rsid w:val="0074449D"/>
    <w:rsid w:val="007A1972"/>
    <w:rsid w:val="008213F4"/>
    <w:rsid w:val="00890656"/>
    <w:rsid w:val="008C0ED8"/>
    <w:rsid w:val="0092581F"/>
    <w:rsid w:val="00A66E64"/>
    <w:rsid w:val="00AA7D35"/>
    <w:rsid w:val="00CB0C05"/>
    <w:rsid w:val="00D4168F"/>
    <w:rsid w:val="00E3617A"/>
    <w:rsid w:val="00E37D8C"/>
    <w:rsid w:val="00F016DE"/>
    <w:rsid w:val="00F83767"/>
    <w:rsid w:val="00FC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Goudy" w:hAnsi="Goudy"/>
      <w:sz w:val="28"/>
    </w:rPr>
  </w:style>
  <w:style w:type="paragraph" w:styleId="Heading2">
    <w:name w:val="heading 2"/>
    <w:basedOn w:val="Normal"/>
    <w:next w:val="Normal"/>
    <w:qFormat/>
    <w:pPr>
      <w:keepNext/>
      <w:outlineLvl w:val="1"/>
    </w:pPr>
    <w:rPr>
      <w:rFonts w:ascii="Goudy" w:hAnsi="Goudy"/>
      <w:sz w:val="24"/>
    </w:rPr>
  </w:style>
  <w:style w:type="paragraph" w:styleId="Heading3">
    <w:name w:val="heading 3"/>
    <w:basedOn w:val="Normal"/>
    <w:next w:val="Normal"/>
    <w:qFormat/>
    <w:pPr>
      <w:keepNext/>
      <w:jc w:val="center"/>
      <w:outlineLvl w:val="2"/>
    </w:pPr>
    <w:rPr>
      <w:rFonts w:ascii="Goudy" w:hAnsi="Goudy"/>
      <w:sz w:val="32"/>
    </w:rPr>
  </w:style>
  <w:style w:type="paragraph" w:styleId="Heading4">
    <w:name w:val="heading 4"/>
    <w:basedOn w:val="Normal"/>
    <w:next w:val="Normal"/>
    <w:qFormat/>
    <w:pPr>
      <w:keepNext/>
      <w:jc w:val="center"/>
      <w:outlineLvl w:val="3"/>
    </w:pPr>
    <w:rPr>
      <w:rFonts w:ascii="Goudy" w:hAnsi="Goudy"/>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oudy" w:hAnsi="Goudy"/>
      <w:sz w:val="24"/>
    </w:rPr>
  </w:style>
  <w:style w:type="character" w:styleId="Hyperlink">
    <w:name w:val="Hyperlink"/>
    <w:rPr>
      <w:color w:val="0000FF"/>
      <w:u w:val="single"/>
    </w:rPr>
  </w:style>
  <w:style w:type="paragraph" w:styleId="BalloonText">
    <w:name w:val="Balloon Text"/>
    <w:basedOn w:val="Normal"/>
    <w:semiHidden/>
    <w:rsid w:val="006B36AA"/>
    <w:rPr>
      <w:rFonts w:ascii="Tahoma" w:hAnsi="Tahoma" w:cs="Tahoma"/>
      <w:sz w:val="16"/>
      <w:szCs w:val="16"/>
    </w:rPr>
  </w:style>
  <w:style w:type="character" w:styleId="LineNumber">
    <w:name w:val="line number"/>
    <w:rsid w:val="00F83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Goudy" w:hAnsi="Goudy"/>
      <w:sz w:val="28"/>
    </w:rPr>
  </w:style>
  <w:style w:type="paragraph" w:styleId="Heading2">
    <w:name w:val="heading 2"/>
    <w:basedOn w:val="Normal"/>
    <w:next w:val="Normal"/>
    <w:qFormat/>
    <w:pPr>
      <w:keepNext/>
      <w:outlineLvl w:val="1"/>
    </w:pPr>
    <w:rPr>
      <w:rFonts w:ascii="Goudy" w:hAnsi="Goudy"/>
      <w:sz w:val="24"/>
    </w:rPr>
  </w:style>
  <w:style w:type="paragraph" w:styleId="Heading3">
    <w:name w:val="heading 3"/>
    <w:basedOn w:val="Normal"/>
    <w:next w:val="Normal"/>
    <w:qFormat/>
    <w:pPr>
      <w:keepNext/>
      <w:jc w:val="center"/>
      <w:outlineLvl w:val="2"/>
    </w:pPr>
    <w:rPr>
      <w:rFonts w:ascii="Goudy" w:hAnsi="Goudy"/>
      <w:sz w:val="32"/>
    </w:rPr>
  </w:style>
  <w:style w:type="paragraph" w:styleId="Heading4">
    <w:name w:val="heading 4"/>
    <w:basedOn w:val="Normal"/>
    <w:next w:val="Normal"/>
    <w:qFormat/>
    <w:pPr>
      <w:keepNext/>
      <w:jc w:val="center"/>
      <w:outlineLvl w:val="3"/>
    </w:pPr>
    <w:rPr>
      <w:rFonts w:ascii="Goudy" w:hAnsi="Goudy"/>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oudy" w:hAnsi="Goudy"/>
      <w:sz w:val="24"/>
    </w:rPr>
  </w:style>
  <w:style w:type="character" w:styleId="Hyperlink">
    <w:name w:val="Hyperlink"/>
    <w:rPr>
      <w:color w:val="0000FF"/>
      <w:u w:val="single"/>
    </w:rPr>
  </w:style>
  <w:style w:type="paragraph" w:styleId="BalloonText">
    <w:name w:val="Balloon Text"/>
    <w:basedOn w:val="Normal"/>
    <w:semiHidden/>
    <w:rsid w:val="006B36AA"/>
    <w:rPr>
      <w:rFonts w:ascii="Tahoma" w:hAnsi="Tahoma" w:cs="Tahoma"/>
      <w:sz w:val="16"/>
      <w:szCs w:val="16"/>
    </w:rPr>
  </w:style>
  <w:style w:type="character" w:styleId="LineNumber">
    <w:name w:val="line number"/>
    <w:rsid w:val="00F8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62C6-DA02-49BF-A6C4-ADE6DD47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Press Release</vt:lpstr>
    </vt:vector>
  </TitlesOfParts>
  <Company>AMB</Company>
  <LinksUpToDate>false</LinksUpToDate>
  <CharactersWithSpaces>1602</CharactersWithSpaces>
  <SharedDoc>false</SharedDoc>
  <HLinks>
    <vt:vector size="6" baseType="variant">
      <vt:variant>
        <vt:i4>5111903</vt:i4>
      </vt:variant>
      <vt:variant>
        <vt:i4>0</vt:i4>
      </vt:variant>
      <vt:variant>
        <vt:i4>0</vt:i4>
      </vt:variant>
      <vt:variant>
        <vt:i4>5</vt:i4>
      </vt:variant>
      <vt:variant>
        <vt:lpwstr>http://www.afwa.org/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AMB</dc:creator>
  <cp:lastModifiedBy>Williams, Deborah</cp:lastModifiedBy>
  <cp:revision>2</cp:revision>
  <cp:lastPrinted>2004-05-24T18:07:00Z</cp:lastPrinted>
  <dcterms:created xsi:type="dcterms:W3CDTF">2015-07-21T14:51:00Z</dcterms:created>
  <dcterms:modified xsi:type="dcterms:W3CDTF">2015-07-21T14:51:00Z</dcterms:modified>
</cp:coreProperties>
</file>